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Technically Speaking 7-23-14</w:t>
      </w: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Faculty friends,</w:t>
      </w: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SSW Canvas Work Sessions at 811 Washington</w:t>
      </w: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will continue to host informal brown bag work session times in 321 (come-and-go) to be available if you want to come and work on building your courses in Canvas with me and your colleagues:</w:t>
      </w:r>
    </w:p>
    <w:p w:rsidR="005A1407" w:rsidRDefault="005A1407" w:rsidP="005A14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Wednesday, July 30th, from noon-1pm.</w:t>
      </w:r>
    </w:p>
    <w:p w:rsidR="005A1407" w:rsidRDefault="005A1407" w:rsidP="005A14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Monday ,</w:t>
      </w:r>
      <w:proofErr w:type="gramEnd"/>
      <w:r>
        <w:rPr>
          <w:rFonts w:ascii="Calibri" w:hAnsi="Calibri" w:cs="Calibri"/>
          <w:sz w:val="28"/>
          <w:szCs w:val="28"/>
        </w:rPr>
        <w:t xml:space="preserve"> August 4th, from noon-1pm.</w:t>
      </w:r>
    </w:p>
    <w:p w:rsidR="005A1407" w:rsidRDefault="005A1407" w:rsidP="005A14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Wednesday, August 13th, noon-1pm.</w:t>
      </w: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Additional Canvas Support</w:t>
      </w:r>
    </w:p>
    <w:p w:rsidR="005A1407" w:rsidRDefault="005A1407" w:rsidP="005A140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Feel free to contact Baylor’s Online Teaching &amp; Learning (OTL) temporary consultant </w:t>
      </w:r>
      <w:r>
        <w:rPr>
          <w:rFonts w:ascii="Calibri" w:hAnsi="Calibri" w:cs="Calibri"/>
          <w:b/>
          <w:bCs/>
          <w:sz w:val="28"/>
          <w:szCs w:val="28"/>
        </w:rPr>
        <w:t>Adrienne Steely</w:t>
      </w:r>
      <w:r>
        <w:rPr>
          <w:rFonts w:ascii="Calibri" w:hAnsi="Calibri" w:cs="Calibri"/>
          <w:sz w:val="28"/>
          <w:szCs w:val="28"/>
        </w:rPr>
        <w:t> (</w:t>
      </w:r>
      <w:hyperlink r:id="rId6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adrienne_steely@baylor.edu</w:t>
        </w:r>
      </w:hyperlink>
      <w:r>
        <w:rPr>
          <w:rFonts w:ascii="Calibri" w:hAnsi="Calibri" w:cs="Calibri"/>
          <w:sz w:val="28"/>
          <w:szCs w:val="28"/>
        </w:rPr>
        <w:t>); I know a few of you have had her come to work with you one-on-one building your Canvas courses.</w:t>
      </w:r>
    </w:p>
    <w:p w:rsidR="005A1407" w:rsidRDefault="005A1407" w:rsidP="005A140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</w:t>
      </w:r>
      <w:r>
        <w:rPr>
          <w:rFonts w:ascii="Calibri" w:hAnsi="Calibri" w:cs="Calibri"/>
          <w:b/>
          <w:bCs/>
          <w:sz w:val="28"/>
          <w:szCs w:val="28"/>
        </w:rPr>
        <w:t>Canvas technical support hotline</w:t>
      </w:r>
      <w:r>
        <w:rPr>
          <w:rFonts w:ascii="Calibri" w:hAnsi="Calibri" w:cs="Calibri"/>
          <w:sz w:val="28"/>
          <w:szCs w:val="28"/>
        </w:rPr>
        <w:t xml:space="preserve"> is now available 24/7 to answer your questions as well: </w:t>
      </w:r>
      <w:r>
        <w:rPr>
          <w:rFonts w:ascii="Calibri" w:hAnsi="Calibri" w:cs="Calibri"/>
          <w:sz w:val="28"/>
          <w:szCs w:val="28"/>
          <w:u w:val="single"/>
        </w:rPr>
        <w:t>844-334-0228</w:t>
      </w:r>
      <w:r>
        <w:rPr>
          <w:rFonts w:ascii="Calibri" w:hAnsi="Calibri" w:cs="Calibri"/>
          <w:sz w:val="28"/>
          <w:szCs w:val="28"/>
        </w:rPr>
        <w:t>.</w:t>
      </w:r>
    </w:p>
    <w:p w:rsidR="005A1407" w:rsidRDefault="005A1407" w:rsidP="005A140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OTL is often adding to Canvas resources here: </w:t>
      </w:r>
      <w:hyperlink r:id="rId7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http://www.baylor.edu/canvas/index.php?id=865034</w:t>
        </w:r>
      </w:hyperlink>
      <w:r>
        <w:rPr>
          <w:rFonts w:ascii="Calibri" w:hAnsi="Calibri" w:cs="Calibri"/>
          <w:sz w:val="28"/>
          <w:szCs w:val="28"/>
        </w:rPr>
        <w:t> </w:t>
      </w:r>
    </w:p>
    <w:p w:rsidR="005A1407" w:rsidRDefault="005A1407" w:rsidP="005A140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John Solis from OTL came last Thursday to introduce our faculty to Canvas. Even though this wasn’t intended for a video audience, you might find the recording I made of this helpful: </w:t>
      </w:r>
      <w:hyperlink r:id="rId8" w:history="1">
        <w:r>
          <w:rPr>
            <w:rFonts w:ascii="Calibri" w:hAnsi="Calibri" w:cs="Calibri"/>
            <w:color w:val="0000E9"/>
            <w:sz w:val="26"/>
            <w:szCs w:val="26"/>
            <w:u w:val="single" w:color="0000E9"/>
          </w:rPr>
          <w:t>http://youtu.be/ZvQRXXJN4Sg</w:t>
        </w:r>
      </w:hyperlink>
      <w:r>
        <w:rPr>
          <w:rFonts w:ascii="Calibri" w:hAnsi="Calibri" w:cs="Calibri"/>
          <w:sz w:val="26"/>
          <w:szCs w:val="26"/>
        </w:rPr>
        <w:t> </w:t>
      </w:r>
    </w:p>
    <w:p w:rsidR="005A1407" w:rsidRDefault="005A1407" w:rsidP="005A14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723900" cy="673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BearSpace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Accounts Ending</w:t>
      </w: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There was an announcement last week that </w:t>
      </w:r>
      <w:proofErr w:type="spellStart"/>
      <w:r>
        <w:rPr>
          <w:rFonts w:ascii="Calibri" w:hAnsi="Calibri" w:cs="Calibri"/>
          <w:sz w:val="28"/>
          <w:szCs w:val="28"/>
        </w:rPr>
        <w:t>BearSpace</w:t>
      </w:r>
      <w:proofErr w:type="spellEnd"/>
      <w:r>
        <w:rPr>
          <w:rFonts w:ascii="Calibri" w:hAnsi="Calibri" w:cs="Calibri"/>
          <w:sz w:val="28"/>
          <w:szCs w:val="28"/>
        </w:rPr>
        <w:t xml:space="preserve"> accounts will begin to be locked in January 2015 so if you haven’t already joined Box and moved your files into Box, I suggest you begin that process soon (</w:t>
      </w:r>
      <w:hyperlink r:id="rId10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http://www.baylor.edu/its/index.php?id=94642</w:t>
        </w:r>
      </w:hyperlink>
      <w:r>
        <w:rPr>
          <w:rFonts w:ascii="Calibri" w:hAnsi="Calibri" w:cs="Calibri"/>
          <w:sz w:val="28"/>
          <w:szCs w:val="28"/>
        </w:rPr>
        <w:t>). </w:t>
      </w:r>
    </w:p>
    <w:p w:rsidR="005A1407" w:rsidRDefault="005A1407" w:rsidP="005A14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 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723900" cy="419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>  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330200" cy="35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>  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Online Pedagogy</w:t>
      </w: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Magna Newsletters has an article called "Five Pedagogical Practices to Improve Your Online Course” (</w:t>
      </w:r>
      <w:hyperlink r:id="rId14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http://ww1.magnapubs.com/eletter/profile/123/150.html?ET=magnapubs:p150:845511a:&amp;st=pmail</w:t>
        </w:r>
      </w:hyperlink>
      <w:r>
        <w:rPr>
          <w:rFonts w:ascii="Calibri" w:hAnsi="Calibri" w:cs="Calibri"/>
          <w:sz w:val="28"/>
          <w:szCs w:val="28"/>
        </w:rPr>
        <w:t>). </w:t>
      </w: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Again, like most literature regarding online learning, this article assumes a mostly asynchronous environment, but there is sound advice that applies to either format.</w:t>
      </w: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practices include (click the link above for details on each):</w:t>
      </w:r>
    </w:p>
    <w:p w:rsidR="005A1407" w:rsidRDefault="005A1407" w:rsidP="005A14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Vary the learning experiences.</w:t>
      </w:r>
    </w:p>
    <w:p w:rsidR="005A1407" w:rsidRDefault="005A1407" w:rsidP="005A14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Have successful discussions.</w:t>
      </w:r>
    </w:p>
    <w:p w:rsidR="005A1407" w:rsidRDefault="005A1407" w:rsidP="005A14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Plan a closing or wrap-up activity.</w:t>
      </w:r>
    </w:p>
    <w:p w:rsidR="005A1407" w:rsidRDefault="005A1407" w:rsidP="005A14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Provide personal feedback.</w:t>
      </w:r>
    </w:p>
    <w:p w:rsidR="005A1407" w:rsidRDefault="005A1407" w:rsidP="005A14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Ask students for feedback.</w:t>
      </w: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Today’s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Bitstrip</w:t>
      </w:r>
      <w:proofErr w:type="spellEnd"/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724400" cy="25527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Until next week,</w:t>
      </w: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Jim Heston</w:t>
      </w: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Coordinator of Academic Technology</w:t>
      </w: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Baylor School of Social Work</w:t>
      </w: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One Bear Place #97320</w:t>
      </w:r>
    </w:p>
    <w:p w:rsidR="005A1407" w:rsidRDefault="005A1407" w:rsidP="005A1407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Waco, TX 76798-7320</w:t>
      </w:r>
    </w:p>
    <w:p w:rsidR="00CC4245" w:rsidRDefault="005A1407" w:rsidP="005A1407">
      <w:r>
        <w:rPr>
          <w:rFonts w:ascii="Tahoma" w:hAnsi="Tahoma" w:cs="Tahoma"/>
          <w:sz w:val="26"/>
          <w:szCs w:val="26"/>
        </w:rPr>
        <w:t>(254) 710-6419</w:t>
      </w:r>
    </w:p>
    <w:sectPr w:rsidR="00CC4245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07"/>
    <w:rsid w:val="0056292C"/>
    <w:rsid w:val="005A1407"/>
    <w:rsid w:val="00CC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D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://ww1.magnapubs.com/eletter/profile/123/150.html?ET=magnapubs:p150:845511a:&amp;st=pmail" TargetMode="External"/><Relationship Id="rId15" Type="http://schemas.openxmlformats.org/officeDocument/2006/relationships/image" Target="media/image5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rienne_steely@baylor.edu" TargetMode="External"/><Relationship Id="rId7" Type="http://schemas.openxmlformats.org/officeDocument/2006/relationships/hyperlink" Target="http://www.baylor.edu/canvas/index.php?id=865034" TargetMode="External"/><Relationship Id="rId8" Type="http://schemas.openxmlformats.org/officeDocument/2006/relationships/hyperlink" Target="http://youtu.be/ZvQRXXJN4Sg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baylor.edu/its/index.php?id=94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2084</Characters>
  <Application>Microsoft Macintosh Word</Application>
  <DocSecurity>0</DocSecurity>
  <Lines>17</Lines>
  <Paragraphs>4</Paragraphs>
  <ScaleCrop>false</ScaleCrop>
  <Company>Baylor University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</cp:revision>
  <dcterms:created xsi:type="dcterms:W3CDTF">2014-09-04T15:28:00Z</dcterms:created>
  <dcterms:modified xsi:type="dcterms:W3CDTF">2014-09-04T15:28:00Z</dcterms:modified>
</cp:coreProperties>
</file>