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A" w:rsidRDefault="00FE2ACA" w:rsidP="00FE2A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Technically Speaking 5-14-14</w:t>
      </w:r>
    </w:p>
    <w:bookmarkEnd w:id="0"/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Upcoming Trainings</w:t>
      </w:r>
    </w:p>
    <w:p w:rsidR="00FE2ACA" w:rsidRDefault="00FE2ACA" w:rsidP="00FE2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951D23"/>
          <w:sz w:val="28"/>
          <w:szCs w:val="28"/>
        </w:rPr>
        <w:t>May 19-21</w:t>
      </w:r>
      <w:r>
        <w:rPr>
          <w:rFonts w:ascii="Arial" w:hAnsi="Arial" w:cs="Arial"/>
          <w:color w:val="676768"/>
          <w:sz w:val="28"/>
          <w:szCs w:val="28"/>
        </w:rPr>
        <w:t> </w:t>
      </w:r>
      <w:hyperlink r:id="rId6" w:history="1">
        <w:r>
          <w:rPr>
            <w:rFonts w:ascii="Arial" w:hAnsi="Arial" w:cs="Arial"/>
            <w:color w:val="356F2D"/>
            <w:sz w:val="28"/>
            <w:szCs w:val="28"/>
          </w:rPr>
          <w:t>Course Make-over Workshop</w:t>
        </w:r>
      </w:hyperlink>
      <w:r>
        <w:rPr>
          <w:rFonts w:ascii="Arial" w:hAnsi="Arial" w:cs="Arial"/>
          <w:color w:val="676768"/>
          <w:sz w:val="28"/>
          <w:szCs w:val="28"/>
        </w:rPr>
        <w:t> by the Academy of Teaching &amp; Learning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PechaKucha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Presentations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is an interesting movement to simplify presentations using a style called </w:t>
      </w:r>
      <w:proofErr w:type="spellStart"/>
      <w:r>
        <w:rPr>
          <w:rFonts w:ascii="Calibri" w:hAnsi="Calibri" w:cs="Calibri"/>
          <w:sz w:val="28"/>
          <w:szCs w:val="28"/>
        </w:rPr>
        <w:t>PechaKucha</w:t>
      </w:r>
      <w:proofErr w:type="spellEnd"/>
      <w:r>
        <w:rPr>
          <w:rFonts w:ascii="Calibri" w:hAnsi="Calibri" w:cs="Calibri"/>
          <w:sz w:val="28"/>
          <w:szCs w:val="28"/>
        </w:rPr>
        <w:t>, Japanese for “chatter" (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http://www.pechakucha.org</w:t>
        </w:r>
      </w:hyperlink>
      <w:r>
        <w:rPr>
          <w:rFonts w:ascii="Calibri" w:hAnsi="Calibri" w:cs="Calibri"/>
          <w:sz w:val="28"/>
          <w:szCs w:val="28"/>
        </w:rPr>
        <w:t>).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It’s not new software; it’s a way to get a point across quickly and concisely.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format is to use </w:t>
      </w:r>
      <w:r>
        <w:rPr>
          <w:rFonts w:ascii="Calibri" w:hAnsi="Calibri" w:cs="Calibri"/>
          <w:b/>
          <w:bCs/>
          <w:sz w:val="28"/>
          <w:szCs w:val="28"/>
        </w:rPr>
        <w:t>20 slides</w:t>
      </w:r>
      <w:r>
        <w:rPr>
          <w:rFonts w:ascii="Calibri" w:hAnsi="Calibri" w:cs="Calibri"/>
          <w:sz w:val="28"/>
          <w:szCs w:val="28"/>
        </w:rPr>
        <w:t> (often without text) that are shown for </w:t>
      </w:r>
      <w:r>
        <w:rPr>
          <w:rFonts w:ascii="Calibri" w:hAnsi="Calibri" w:cs="Calibri"/>
          <w:b/>
          <w:bCs/>
          <w:sz w:val="28"/>
          <w:szCs w:val="28"/>
        </w:rPr>
        <w:t>20 seconds</w:t>
      </w:r>
      <w:r>
        <w:rPr>
          <w:rFonts w:ascii="Calibri" w:hAnsi="Calibri" w:cs="Calibri"/>
          <w:sz w:val="28"/>
          <w:szCs w:val="28"/>
        </w:rPr>
        <w:t> each (6:40 total).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Here’s an example: 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http://www.pechakucha.org/presentations/from-billboards-to-changed-lives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Sam </w:t>
      </w:r>
      <w:proofErr w:type="gramStart"/>
      <w:r>
        <w:rPr>
          <w:rFonts w:ascii="Calibri" w:hAnsi="Calibri" w:cs="Calibri"/>
          <w:sz w:val="28"/>
          <w:szCs w:val="28"/>
        </w:rPr>
        <w:t>Vo</w:t>
      </w:r>
      <w:proofErr w:type="gramEnd"/>
      <w:r>
        <w:rPr>
          <w:rFonts w:ascii="Calibri" w:hAnsi="Calibri" w:cs="Calibri"/>
          <w:sz w:val="28"/>
          <w:szCs w:val="28"/>
        </w:rPr>
        <w:t xml:space="preserve"> recommended this process to me and has used it successfully with her students.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Flipped Classroom Webinar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Echo 360 hosted a webinar called “Flipping without Flopping” last week</w:t>
      </w:r>
      <w:proofErr w:type="gramStart"/>
      <w:r>
        <w:rPr>
          <w:rFonts w:ascii="Calibri" w:hAnsi="Calibri" w:cs="Calibri"/>
          <w:sz w:val="28"/>
          <w:szCs w:val="28"/>
        </w:rPr>
        <w:t>;</w:t>
      </w:r>
      <w:proofErr w:type="gramEnd"/>
      <w:r>
        <w:rPr>
          <w:rFonts w:ascii="Calibri" w:hAnsi="Calibri" w:cs="Calibri"/>
          <w:sz w:val="28"/>
          <w:szCs w:val="28"/>
        </w:rPr>
        <w:t xml:space="preserve"> find a recording of it here: 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http://bit.ly/1k1l3wQ</w:t>
        </w:r>
      </w:hyperlink>
      <w:r>
        <w:rPr>
          <w:rFonts w:ascii="Calibri" w:hAnsi="Calibri" w:cs="Calibri"/>
          <w:sz w:val="28"/>
          <w:szCs w:val="28"/>
        </w:rPr>
        <w:t xml:space="preserve"> 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have attached an article and </w:t>
      </w:r>
      <w:proofErr w:type="spellStart"/>
      <w:r>
        <w:rPr>
          <w:rFonts w:ascii="Calibri" w:hAnsi="Calibri" w:cs="Calibri"/>
          <w:sz w:val="28"/>
          <w:szCs w:val="28"/>
        </w:rPr>
        <w:t>infographic</w:t>
      </w:r>
      <w:proofErr w:type="spellEnd"/>
      <w:r>
        <w:rPr>
          <w:rFonts w:ascii="Calibri" w:hAnsi="Calibri" w:cs="Calibri"/>
          <w:sz w:val="28"/>
          <w:szCs w:val="28"/>
        </w:rPr>
        <w:t xml:space="preserve"> that are included with the webinar as resources.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Baylor’s Online Software Directory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are wondering if you have free access to software through Baylor, you can go to or recommend that your students visit the Baylor Software Directory: 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http://www.baylor.edu/its/index.php?id=44648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are over 50 programs (including </w:t>
      </w:r>
      <w:proofErr w:type="spellStart"/>
      <w:r>
        <w:rPr>
          <w:rFonts w:ascii="Calibri" w:hAnsi="Calibri" w:cs="Calibri"/>
          <w:sz w:val="28"/>
          <w:szCs w:val="28"/>
        </w:rPr>
        <w:t>atlas.ti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Qualtrics</w:t>
      </w:r>
      <w:proofErr w:type="spellEnd"/>
      <w:r>
        <w:rPr>
          <w:rFonts w:ascii="Calibri" w:hAnsi="Calibri" w:cs="Calibri"/>
          <w:sz w:val="28"/>
          <w:szCs w:val="28"/>
        </w:rPr>
        <w:t>, and SPSS) listed alphabetically.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tells you if the software is available:</w:t>
      </w:r>
    </w:p>
    <w:p w:rsidR="00FE2ACA" w:rsidRDefault="00FE2ACA" w:rsidP="00FE2A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free</w:t>
      </w:r>
      <w:proofErr w:type="gramEnd"/>
      <w:r>
        <w:rPr>
          <w:rFonts w:ascii="Calibri" w:hAnsi="Calibri" w:cs="Calibri"/>
          <w:sz w:val="28"/>
          <w:szCs w:val="28"/>
        </w:rPr>
        <w:t xml:space="preserve"> or at a cost, </w:t>
      </w:r>
    </w:p>
    <w:p w:rsidR="00FE2ACA" w:rsidRDefault="00FE2ACA" w:rsidP="00FE2A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limited</w:t>
      </w:r>
      <w:proofErr w:type="gramEnd"/>
      <w:r>
        <w:rPr>
          <w:rFonts w:ascii="Calibri" w:hAnsi="Calibri" w:cs="Calibri"/>
          <w:sz w:val="28"/>
          <w:szCs w:val="28"/>
        </w:rPr>
        <w:t xml:space="preserve"> authorization access, </w:t>
      </w:r>
    </w:p>
    <w:p w:rsidR="00FE2ACA" w:rsidRDefault="00FE2ACA" w:rsidP="00FE2A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>and</w:t>
      </w:r>
      <w:proofErr w:type="gramEnd"/>
      <w:r>
        <w:rPr>
          <w:rFonts w:ascii="Calibri" w:hAnsi="Calibri" w:cs="Calibri"/>
          <w:sz w:val="28"/>
          <w:szCs w:val="28"/>
        </w:rPr>
        <w:t xml:space="preserve"> Mac/ PC platform availability.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also states if it is available for:</w:t>
      </w:r>
    </w:p>
    <w:p w:rsidR="00FE2ACA" w:rsidRDefault="00FE2ACA" w:rsidP="00FE2A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faculty</w:t>
      </w:r>
      <w:proofErr w:type="gramEnd"/>
      <w:r>
        <w:rPr>
          <w:rFonts w:ascii="Calibri" w:hAnsi="Calibri" w:cs="Calibri"/>
          <w:sz w:val="28"/>
          <w:szCs w:val="28"/>
        </w:rPr>
        <w:t>/staff, </w:t>
      </w:r>
    </w:p>
    <w:p w:rsidR="00FE2ACA" w:rsidRDefault="00FE2ACA" w:rsidP="00FE2A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faculty</w:t>
      </w:r>
      <w:proofErr w:type="gramEnd"/>
      <w:r>
        <w:rPr>
          <w:rFonts w:ascii="Calibri" w:hAnsi="Calibri" w:cs="Calibri"/>
          <w:sz w:val="28"/>
          <w:szCs w:val="28"/>
        </w:rPr>
        <w:t>/staff home use, </w:t>
      </w:r>
    </w:p>
    <w:p w:rsidR="00FE2ACA" w:rsidRDefault="00FE2ACA" w:rsidP="00FE2A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students</w:t>
      </w:r>
      <w:proofErr w:type="gramEnd"/>
      <w:r>
        <w:rPr>
          <w:rFonts w:ascii="Calibri" w:hAnsi="Calibri" w:cs="Calibri"/>
          <w:sz w:val="28"/>
          <w:szCs w:val="28"/>
        </w:rPr>
        <w:t>, </w:t>
      </w:r>
    </w:p>
    <w:p w:rsidR="00FE2ACA" w:rsidRDefault="00FE2ACA" w:rsidP="00FE2A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and</w:t>
      </w:r>
      <w:proofErr w:type="gramEnd"/>
      <w:r>
        <w:rPr>
          <w:rFonts w:ascii="Calibri" w:hAnsi="Calibri" w:cs="Calibri"/>
          <w:sz w:val="28"/>
          <w:szCs w:val="28"/>
        </w:rPr>
        <w:t xml:space="preserve"> computer labs.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7559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Google Hangout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Google Hangout (</w:t>
      </w:r>
      <w:hyperlink r:id="rId12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http://www.google.com/+/learnmore/hangouts</w:t>
        </w:r>
      </w:hyperlink>
      <w:r>
        <w:rPr>
          <w:rFonts w:ascii="Calibri" w:hAnsi="Calibri" w:cs="Calibri"/>
          <w:sz w:val="28"/>
          <w:szCs w:val="28"/>
        </w:rPr>
        <w:t xml:space="preserve">/) is another </w:t>
      </w:r>
      <w:proofErr w:type="gramStart"/>
      <w:r>
        <w:rPr>
          <w:rFonts w:ascii="Calibri" w:hAnsi="Calibri" w:cs="Calibri"/>
          <w:sz w:val="28"/>
          <w:szCs w:val="28"/>
        </w:rPr>
        <w:t>video-conference</w:t>
      </w:r>
      <w:proofErr w:type="gramEnd"/>
      <w:r>
        <w:rPr>
          <w:rFonts w:ascii="Calibri" w:hAnsi="Calibri" w:cs="Calibri"/>
          <w:sz w:val="28"/>
          <w:szCs w:val="28"/>
        </w:rPr>
        <w:t xml:space="preserve"> option.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is a free option and can conference with up to 10 people.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is more info on the attached Cheat Sheet.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Here’s a tutorial video my GA Hannah created</w:t>
      </w:r>
      <w:proofErr w:type="gramStart"/>
      <w:r>
        <w:rPr>
          <w:rFonts w:ascii="Calibri" w:hAnsi="Calibri" w:cs="Calibri"/>
          <w:sz w:val="28"/>
          <w:szCs w:val="28"/>
        </w:rPr>
        <w:t>:  </w:t>
      </w:r>
      <w:proofErr w:type="gramEnd"/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>HYPERLINK "http://youtu.be/1O3z0y6acAw"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Tahoma" w:hAnsi="Tahoma" w:cs="Tahoma"/>
          <w:color w:val="0000E9"/>
          <w:sz w:val="26"/>
          <w:szCs w:val="26"/>
          <w:u w:val="single" w:color="0000E9"/>
        </w:rPr>
        <w:t>http://youtu.be/1O3z0y6acAw</w:t>
      </w:r>
      <w:r>
        <w:rPr>
          <w:rFonts w:ascii="Calibri" w:hAnsi="Calibri" w:cs="Calibri"/>
          <w:sz w:val="28"/>
          <w:szCs w:val="28"/>
        </w:rPr>
        <w:fldChar w:fldCharType="end"/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3081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Adobe Voice for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iPad</w:t>
      </w:r>
      <w:proofErr w:type="spellEnd"/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of you that have access to an </w:t>
      </w:r>
      <w:proofErr w:type="spellStart"/>
      <w:r>
        <w:rPr>
          <w:rFonts w:ascii="Calibri" w:hAnsi="Calibri" w:cs="Calibri"/>
          <w:sz w:val="28"/>
          <w:szCs w:val="28"/>
        </w:rPr>
        <w:t>iPad</w:t>
      </w:r>
      <w:proofErr w:type="spellEnd"/>
      <w:r>
        <w:rPr>
          <w:rFonts w:ascii="Calibri" w:hAnsi="Calibri" w:cs="Calibri"/>
          <w:sz w:val="28"/>
          <w:szCs w:val="28"/>
        </w:rPr>
        <w:t xml:space="preserve"> or for your students that have one, there’s a new free app called Adobe Voice that combines voice, images, and music to create a slick presentation.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See the promo video (1:29): </w:t>
      </w:r>
      <w:hyperlink r:id="rId14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http://youtu.be/I6f0XMOHzoM</w:t>
        </w:r>
      </w:hyperlink>
      <w:r>
        <w:rPr>
          <w:rFonts w:ascii="Calibri" w:hAnsi="Calibri" w:cs="Calibri"/>
          <w:sz w:val="28"/>
          <w:szCs w:val="28"/>
        </w:rPr>
        <w:t>, visit their website </w:t>
      </w:r>
      <w:hyperlink r:id="rId15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http://getvoice.adobe.com/?gclid=CKGw5f_Vq74CFVQiMgod7RwAtA</w:t>
        </w:r>
      </w:hyperlink>
      <w:r>
        <w:rPr>
          <w:rFonts w:ascii="Calibri" w:hAnsi="Calibri" w:cs="Calibri"/>
          <w:sz w:val="28"/>
          <w:szCs w:val="28"/>
        </w:rPr>
        <w:t xml:space="preserve">, or search for Adobe Voice in the App Store on an </w:t>
      </w:r>
      <w:proofErr w:type="spellStart"/>
      <w:r>
        <w:rPr>
          <w:rFonts w:ascii="Calibri" w:hAnsi="Calibri" w:cs="Calibri"/>
          <w:sz w:val="28"/>
          <w:szCs w:val="28"/>
        </w:rPr>
        <w:t>iPad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Lecture Effectiveness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According to the Proceedings of the National Academy of Sciences of the United States of America, “Lectures Aren’t Just Boring, They’re Ineffective, Too” </w:t>
      </w:r>
      <w:hyperlink r:id="rId1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http://news.sciencemag.org/education/2014/05/lectures-arent-just-boring-theyre-ineffective-too-study-finds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They suggest active learning approaches such as using clickers or random name calling instead (many more listed here: </w:t>
      </w:r>
      <w:hyperlink r:id="rId1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http://web.calstatela.edu/dept/chem/chem2/Active/main.htm</w:t>
        </w:r>
      </w:hyperlink>
      <w:r>
        <w:rPr>
          <w:rFonts w:ascii="Calibri" w:hAnsi="Calibri" w:cs="Calibri"/>
          <w:sz w:val="28"/>
          <w:szCs w:val="28"/>
        </w:rPr>
        <w:t>). 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study also found that "there was no difference in being lectured at in a classroom versus through a computer screen at home. So…'</w:t>
      </w:r>
      <w:proofErr w:type="gramStart"/>
      <w:r>
        <w:rPr>
          <w:rFonts w:ascii="Calibri" w:hAnsi="Calibri" w:cs="Calibri"/>
          <w:sz w:val="28"/>
          <w:szCs w:val="28"/>
        </w:rPr>
        <w:t>If</w:t>
      </w:r>
      <w:proofErr w:type="gramEnd"/>
      <w:r>
        <w:rPr>
          <w:rFonts w:ascii="Calibri" w:hAnsi="Calibri" w:cs="Calibri"/>
          <w:sz w:val="28"/>
          <w:szCs w:val="28"/>
        </w:rPr>
        <w:t xml:space="preserve"> you’re going to get lectured at, you might as well be at home in bunny slippers.’"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We’ll Miss You Guys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080500" cy="4330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FE2ACA" w:rsidRDefault="00FE2ACA" w:rsidP="00FE2AC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2352E" w:rsidRDefault="00FE2ACA" w:rsidP="00FE2ACA">
      <w:r>
        <w:rPr>
          <w:rFonts w:ascii="Tahoma" w:hAnsi="Tahoma" w:cs="Tahoma"/>
          <w:sz w:val="26"/>
          <w:szCs w:val="26"/>
        </w:rPr>
        <w:t>(254) 710-6419</w:t>
      </w:r>
    </w:p>
    <w:sectPr w:rsidR="00C2352E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A"/>
    <w:rsid w:val="0056292C"/>
    <w:rsid w:val="00C2352E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1k1l3wQ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aylor.edu/its/index.php?id=44648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www.google.com/+/learnmore/hangouts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youtu.be/I6f0XMOHzoM" TargetMode="External"/><Relationship Id="rId15" Type="http://schemas.openxmlformats.org/officeDocument/2006/relationships/hyperlink" Target="http://getvoice.adobe.com/?gclid=CKGw5f_Vq74CFVQiMgod7RwAtA" TargetMode="External"/><Relationship Id="rId16" Type="http://schemas.openxmlformats.org/officeDocument/2006/relationships/hyperlink" Target="http://news.sciencemag.org/education/2014/05/lectures-arent-just-boring-theyre-ineffective-too-study-finds" TargetMode="External"/><Relationship Id="rId17" Type="http://schemas.openxmlformats.org/officeDocument/2006/relationships/hyperlink" Target="http://web.calstatela.edu/dept/chem/chem2/Active/main.htm" TargetMode="External"/><Relationship Id="rId18" Type="http://schemas.openxmlformats.org/officeDocument/2006/relationships/image" Target="media/image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.baylor.edu/atl/course-makeover-workshop/" TargetMode="External"/><Relationship Id="rId7" Type="http://schemas.openxmlformats.org/officeDocument/2006/relationships/hyperlink" Target="http://www.pechakucha.org/" TargetMode="External"/><Relationship Id="rId8" Type="http://schemas.openxmlformats.org/officeDocument/2006/relationships/hyperlink" Target="http://www.pechakucha.org/presentations/from-billboards-to-changed-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3215</Characters>
  <Application>Microsoft Macintosh Word</Application>
  <DocSecurity>0</DocSecurity>
  <Lines>26</Lines>
  <Paragraphs>7</Paragraphs>
  <ScaleCrop>false</ScaleCrop>
  <Company>Baylor University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2014-05-14T19:29:00Z</dcterms:created>
  <dcterms:modified xsi:type="dcterms:W3CDTF">2014-05-14T19:30:00Z</dcterms:modified>
</cp:coreProperties>
</file>