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Technically Speaking 8-15-14</w:t>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bookmarkStart w:id="0" w:name="_GoBack"/>
      <w:bookmarkEnd w:id="0"/>
      <w:r>
        <w:rPr>
          <w:rFonts w:ascii="Calibri" w:hAnsi="Calibri" w:cs="Calibri"/>
          <w:sz w:val="28"/>
          <w:szCs w:val="28"/>
        </w:rPr>
        <w:t>Faculty friends,</w:t>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b/>
          <w:bCs/>
          <w:sz w:val="28"/>
          <w:szCs w:val="28"/>
        </w:rPr>
        <w:t>SSW Canvas Work Sessions at 811 Washington</w:t>
      </w: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With fall classes beginning in about a week, there are a few more work session times in 321 if you have Canvas questions and/or want to come and work on building your courses in Canvas with me and your colleagues:</w:t>
      </w:r>
    </w:p>
    <w:p w:rsidR="00E95013" w:rsidRDefault="00E95013" w:rsidP="00E95013">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Monday, August 18th, from 3:00-4:00pm.</w:t>
      </w:r>
    </w:p>
    <w:p w:rsidR="00E95013" w:rsidRDefault="00E95013" w:rsidP="00E95013">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Wednesday, August 20th, from noon-1:00pm.</w:t>
      </w:r>
    </w:p>
    <w:p w:rsidR="00E95013" w:rsidRDefault="00E95013" w:rsidP="00E95013">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Friday, August 22nd, from 9:00-11:00am.</w:t>
      </w: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Don’t forget about the Canvas Help Telephone Hotline available 24/7 for technical assistance: </w:t>
      </w:r>
      <w:r>
        <w:rPr>
          <w:rFonts w:ascii="Georgia" w:hAnsi="Georgia" w:cs="Georgia"/>
          <w:b/>
          <w:bCs/>
          <w:i/>
          <w:iCs/>
          <w:sz w:val="28"/>
          <w:szCs w:val="28"/>
        </w:rPr>
        <w:t>844-334-0228</w:t>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b/>
          <w:bCs/>
          <w:sz w:val="28"/>
          <w:szCs w:val="28"/>
        </w:rPr>
        <w:t>Stretching the Canvas (Canvas Tips of the Week)</w:t>
      </w: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I mentioned this in a previous newsletter, but I think it worth repeating.</w:t>
      </w: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If you want to allow students access to your course before the first day, there is an extra step besides publishing the course and the content pages and modules in the course:</w:t>
      </w:r>
    </w:p>
    <w:p w:rsidR="00E95013" w:rsidRDefault="00E95013" w:rsidP="00E95013">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132857"/>
          <w:sz w:val="28"/>
          <w:szCs w:val="28"/>
        </w:rPr>
        <w:t xml:space="preserve">Under </w:t>
      </w:r>
      <w:r>
        <w:rPr>
          <w:rFonts w:ascii="Calibri" w:hAnsi="Calibri" w:cs="Calibri"/>
          <w:b/>
          <w:bCs/>
          <w:color w:val="132857"/>
          <w:sz w:val="28"/>
          <w:szCs w:val="28"/>
        </w:rPr>
        <w:t>Settings</w:t>
      </w:r>
      <w:r>
        <w:rPr>
          <w:rFonts w:ascii="Calibri" w:hAnsi="Calibri" w:cs="Calibri"/>
          <w:color w:val="132857"/>
          <w:sz w:val="28"/>
          <w:szCs w:val="28"/>
        </w:rPr>
        <w:t xml:space="preserve"> on the left menu¸ you’ll see the second tab, Sections.</w:t>
      </w:r>
    </w:p>
    <w:p w:rsidR="00E95013" w:rsidRDefault="00E95013" w:rsidP="00E95013">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132857"/>
          <w:sz w:val="28"/>
          <w:szCs w:val="28"/>
        </w:rPr>
        <w:t xml:space="preserve">Under </w:t>
      </w:r>
      <w:r>
        <w:rPr>
          <w:rFonts w:ascii="Calibri" w:hAnsi="Calibri" w:cs="Calibri"/>
          <w:b/>
          <w:bCs/>
          <w:color w:val="132857"/>
          <w:sz w:val="28"/>
          <w:szCs w:val="28"/>
        </w:rPr>
        <w:t>Sections</w:t>
      </w:r>
      <w:proofErr w:type="gramStart"/>
      <w:r>
        <w:rPr>
          <w:rFonts w:ascii="Calibri" w:hAnsi="Calibri" w:cs="Calibri"/>
          <w:b/>
          <w:bCs/>
          <w:color w:val="132857"/>
          <w:sz w:val="28"/>
          <w:szCs w:val="28"/>
        </w:rPr>
        <w:t xml:space="preserve">, </w:t>
      </w:r>
      <w:r>
        <w:rPr>
          <w:rFonts w:ascii="Calibri" w:hAnsi="Calibri" w:cs="Calibri"/>
          <w:color w:val="132857"/>
          <w:sz w:val="28"/>
          <w:szCs w:val="28"/>
        </w:rPr>
        <w:t> select</w:t>
      </w:r>
      <w:proofErr w:type="gramEnd"/>
      <w:r>
        <w:rPr>
          <w:rFonts w:ascii="Calibri" w:hAnsi="Calibri" w:cs="Calibri"/>
          <w:color w:val="132857"/>
          <w:sz w:val="28"/>
          <w:szCs w:val="28"/>
        </w:rPr>
        <w:t xml:space="preserve"> the desired section.</w:t>
      </w:r>
    </w:p>
    <w:p w:rsidR="00E95013" w:rsidRDefault="00E95013" w:rsidP="00E95013">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132857"/>
          <w:sz w:val="28"/>
          <w:szCs w:val="28"/>
        </w:rPr>
        <w:t xml:space="preserve">Under that section, select the option on your right to </w:t>
      </w:r>
      <w:proofErr w:type="gramStart"/>
      <w:r>
        <w:rPr>
          <w:rFonts w:ascii="Calibri" w:hAnsi="Calibri" w:cs="Calibri"/>
          <w:b/>
          <w:bCs/>
          <w:color w:val="132857"/>
          <w:sz w:val="28"/>
          <w:szCs w:val="28"/>
        </w:rPr>
        <w:t>Edit</w:t>
      </w:r>
      <w:proofErr w:type="gramEnd"/>
      <w:r>
        <w:rPr>
          <w:rFonts w:ascii="Calibri" w:hAnsi="Calibri" w:cs="Calibri"/>
          <w:b/>
          <w:bCs/>
          <w:color w:val="132857"/>
          <w:sz w:val="28"/>
          <w:szCs w:val="28"/>
        </w:rPr>
        <w:t xml:space="preserve"> Section.</w:t>
      </w:r>
    </w:p>
    <w:p w:rsidR="00E95013" w:rsidRDefault="00E95013" w:rsidP="00E95013">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color w:val="132857"/>
          <w:sz w:val="28"/>
          <w:szCs w:val="28"/>
        </w:rPr>
        <w:t>That will give you access to start/end dates, like those you had with the general course.</w:t>
      </w:r>
    </w:p>
    <w:p w:rsidR="00E95013" w:rsidRDefault="00E95013" w:rsidP="00E95013">
      <w:pPr>
        <w:widowControl w:val="0"/>
        <w:autoSpaceDE w:val="0"/>
        <w:autoSpaceDN w:val="0"/>
        <w:adjustRightInd w:val="0"/>
        <w:jc w:val="center"/>
        <w:rPr>
          <w:rFonts w:ascii="Calibri" w:hAnsi="Calibri" w:cs="Calibri"/>
          <w:sz w:val="28"/>
          <w:szCs w:val="28"/>
        </w:rPr>
      </w:pPr>
      <w:r>
        <w:rPr>
          <w:rFonts w:ascii="Calibri" w:hAnsi="Calibri" w:cs="Calibri"/>
          <w:color w:val="132857"/>
          <w:sz w:val="40"/>
          <w:szCs w:val="40"/>
        </w:rPr>
        <w:lastRenderedPageBreak/>
        <w:t> </w:t>
      </w:r>
      <w:r>
        <w:rPr>
          <w:rFonts w:ascii="Calibri" w:hAnsi="Calibri" w:cs="Calibri"/>
          <w:noProof/>
          <w:color w:val="132857"/>
          <w:sz w:val="40"/>
          <w:szCs w:val="40"/>
        </w:rPr>
        <w:drawing>
          <wp:inline distT="0" distB="0" distL="0" distR="0">
            <wp:extent cx="4495800" cy="287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870200"/>
                    </a:xfrm>
                    <a:prstGeom prst="rect">
                      <a:avLst/>
                    </a:prstGeom>
                    <a:noFill/>
                    <a:ln>
                      <a:noFill/>
                    </a:ln>
                  </pic:spPr>
                </pic:pic>
              </a:graphicData>
            </a:graphic>
          </wp:inline>
        </w:drawing>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b/>
          <w:bCs/>
          <w:sz w:val="28"/>
          <w:szCs w:val="28"/>
        </w:rPr>
        <w:t>Jabber Accounts</w:t>
      </w: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Over the summer, Cisco/Jabber accounts were cleaned up, removing accounts that are no longer needed.</w:t>
      </w: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 xml:space="preserve">That </w:t>
      </w:r>
      <w:proofErr w:type="gramStart"/>
      <w:r>
        <w:rPr>
          <w:rFonts w:ascii="Calibri" w:hAnsi="Calibri" w:cs="Calibri"/>
          <w:sz w:val="28"/>
          <w:szCs w:val="28"/>
        </w:rPr>
        <w:t>said,</w:t>
      </w:r>
      <w:proofErr w:type="gramEnd"/>
      <w:r>
        <w:rPr>
          <w:rFonts w:ascii="Calibri" w:hAnsi="Calibri" w:cs="Calibri"/>
          <w:sz w:val="28"/>
          <w:szCs w:val="28"/>
        </w:rPr>
        <w:t xml:space="preserve"> please have Jabber users check their accounts a few days before a connection so that I can create a new account for them if needed.</w:t>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762500" cy="2197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97100"/>
                    </a:xfrm>
                    <a:prstGeom prst="rect">
                      <a:avLst/>
                    </a:prstGeom>
                    <a:noFill/>
                    <a:ln>
                      <a:noFill/>
                    </a:ln>
                  </pic:spPr>
                </pic:pic>
              </a:graphicData>
            </a:graphic>
          </wp:inline>
        </w:drawing>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E95013" w:rsidRDefault="00E95013" w:rsidP="00E95013">
      <w:pPr>
        <w:widowControl w:val="0"/>
        <w:autoSpaceDE w:val="0"/>
        <w:autoSpaceDN w:val="0"/>
        <w:adjustRightInd w:val="0"/>
        <w:rPr>
          <w:rFonts w:ascii="Calibri" w:hAnsi="Calibri" w:cs="Calibri"/>
          <w:sz w:val="28"/>
          <w:szCs w:val="28"/>
        </w:rPr>
      </w:pPr>
    </w:p>
    <w:p w:rsidR="00E95013" w:rsidRDefault="00E95013" w:rsidP="00E95013">
      <w:pPr>
        <w:widowControl w:val="0"/>
        <w:autoSpaceDE w:val="0"/>
        <w:autoSpaceDN w:val="0"/>
        <w:adjustRightInd w:val="0"/>
        <w:rPr>
          <w:rFonts w:ascii="Tahoma" w:hAnsi="Tahoma" w:cs="Tahoma"/>
          <w:sz w:val="26"/>
          <w:szCs w:val="26"/>
        </w:rPr>
      </w:pPr>
      <w:r>
        <w:rPr>
          <w:rFonts w:ascii="Tahoma" w:hAnsi="Tahoma" w:cs="Tahoma"/>
          <w:sz w:val="26"/>
          <w:szCs w:val="26"/>
        </w:rPr>
        <w:t>Jim Heston</w:t>
      </w:r>
    </w:p>
    <w:p w:rsidR="00E95013" w:rsidRDefault="00E95013" w:rsidP="00E95013">
      <w:pPr>
        <w:widowControl w:val="0"/>
        <w:autoSpaceDE w:val="0"/>
        <w:autoSpaceDN w:val="0"/>
        <w:adjustRightInd w:val="0"/>
        <w:rPr>
          <w:rFonts w:ascii="Tahoma" w:hAnsi="Tahoma" w:cs="Tahoma"/>
          <w:sz w:val="26"/>
          <w:szCs w:val="26"/>
        </w:rPr>
      </w:pPr>
      <w:r>
        <w:rPr>
          <w:rFonts w:ascii="Tahoma" w:hAnsi="Tahoma" w:cs="Tahoma"/>
          <w:sz w:val="26"/>
          <w:szCs w:val="26"/>
        </w:rPr>
        <w:t>Coordinator of Academic Technology</w:t>
      </w:r>
    </w:p>
    <w:p w:rsidR="00E95013" w:rsidRDefault="00E95013" w:rsidP="00E95013">
      <w:pPr>
        <w:widowControl w:val="0"/>
        <w:autoSpaceDE w:val="0"/>
        <w:autoSpaceDN w:val="0"/>
        <w:adjustRightInd w:val="0"/>
        <w:rPr>
          <w:rFonts w:ascii="Tahoma" w:hAnsi="Tahoma" w:cs="Tahoma"/>
          <w:sz w:val="26"/>
          <w:szCs w:val="26"/>
        </w:rPr>
      </w:pPr>
      <w:r>
        <w:rPr>
          <w:rFonts w:ascii="Tahoma" w:hAnsi="Tahoma" w:cs="Tahoma"/>
          <w:sz w:val="26"/>
          <w:szCs w:val="26"/>
        </w:rPr>
        <w:t>Baylor School of Social Work</w:t>
      </w:r>
    </w:p>
    <w:p w:rsidR="00E95013" w:rsidRDefault="00E95013" w:rsidP="00E95013">
      <w:pPr>
        <w:widowControl w:val="0"/>
        <w:autoSpaceDE w:val="0"/>
        <w:autoSpaceDN w:val="0"/>
        <w:adjustRightInd w:val="0"/>
        <w:rPr>
          <w:rFonts w:ascii="Tahoma" w:hAnsi="Tahoma" w:cs="Tahoma"/>
          <w:sz w:val="26"/>
          <w:szCs w:val="26"/>
        </w:rPr>
      </w:pPr>
      <w:r>
        <w:rPr>
          <w:rFonts w:ascii="Tahoma" w:hAnsi="Tahoma" w:cs="Tahoma"/>
          <w:sz w:val="26"/>
          <w:szCs w:val="26"/>
        </w:rPr>
        <w:t>One Bear Place #97320</w:t>
      </w:r>
    </w:p>
    <w:p w:rsidR="00E95013" w:rsidRDefault="00E95013" w:rsidP="00E95013">
      <w:pPr>
        <w:widowControl w:val="0"/>
        <w:autoSpaceDE w:val="0"/>
        <w:autoSpaceDN w:val="0"/>
        <w:adjustRightInd w:val="0"/>
        <w:rPr>
          <w:rFonts w:ascii="Tahoma" w:hAnsi="Tahoma" w:cs="Tahoma"/>
          <w:sz w:val="26"/>
          <w:szCs w:val="26"/>
        </w:rPr>
      </w:pPr>
      <w:r>
        <w:rPr>
          <w:rFonts w:ascii="Tahoma" w:hAnsi="Tahoma" w:cs="Tahoma"/>
          <w:sz w:val="26"/>
          <w:szCs w:val="26"/>
        </w:rPr>
        <w:t>Waco, TX 76798-7320</w:t>
      </w:r>
    </w:p>
    <w:p w:rsidR="00CC4245" w:rsidRDefault="00E95013" w:rsidP="00E95013">
      <w:r>
        <w:rPr>
          <w:rFonts w:ascii="Tahoma" w:hAnsi="Tahoma" w:cs="Tahoma"/>
          <w:sz w:val="26"/>
          <w:szCs w:val="26"/>
        </w:rPr>
        <w:t>(254) 710-6419</w:t>
      </w:r>
    </w:p>
    <w:sectPr w:rsidR="00CC4245"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13"/>
    <w:rsid w:val="0056292C"/>
    <w:rsid w:val="00CC4245"/>
    <w:rsid w:val="00E9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0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0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1316</Characters>
  <Application>Microsoft Macintosh Word</Application>
  <DocSecurity>0</DocSecurity>
  <Lines>10</Lines>
  <Paragraphs>3</Paragraphs>
  <ScaleCrop>false</ScaleCrop>
  <Company>Baylor University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2014-09-04T15:30:00Z</dcterms:created>
  <dcterms:modified xsi:type="dcterms:W3CDTF">2014-09-04T15:31:00Z</dcterms:modified>
</cp:coreProperties>
</file>